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55821990967" w:lineRule="auto"/>
        <w:ind w:left="13.934478759765625" w:right="673.8885498046875" w:hanging="1.439971923828125"/>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CLINTON COUNTY HISTORICAL MUSEUM Internships (FALL 2024)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437744140625" w:line="240" w:lineRule="auto"/>
        <w:ind w:left="1.5432739257812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Applications </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Open Now until August </w:t>
      </w:r>
      <w:r w:rsidDel="00000000" w:rsidR="00000000" w:rsidRPr="00000000">
        <w:rPr>
          <w:rFonts w:ascii="Calibri" w:cs="Calibri" w:eastAsia="Calibri" w:hAnsi="Calibri"/>
          <w:b w:val="1"/>
          <w:sz w:val="28.079999923706055"/>
          <w:szCs w:val="28.079999923706055"/>
          <w:u w:val="single"/>
          <w:rtl w:val="0"/>
        </w:rPr>
        <w:t xml:space="preserve">29</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 2024</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06494140625" w:line="240" w:lineRule="auto"/>
        <w:ind w:left="17.82958984375"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FINAL Due Date for Internship Proposals → </w:t>
      </w:r>
      <w:r w:rsidDel="00000000" w:rsidR="00000000" w:rsidRPr="00000000">
        <w:rPr>
          <w:rFonts w:ascii="Calibri" w:cs="Calibri" w:eastAsia="Calibri" w:hAnsi="Calibri"/>
          <w:b w:val="1"/>
          <w:sz w:val="28.079999923706055"/>
          <w:szCs w:val="28.079999923706055"/>
          <w:u w:val="single"/>
          <w:rtl w:val="0"/>
        </w:rPr>
        <w:t xml:space="preserve">August 30</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 2024 at 2:00 pm</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307373046875" w:line="240" w:lineRule="auto"/>
        <w:ind w:left="23.2943725585937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Internship Descriptions [Multiple internships}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808105468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Location: 98 Ohio Ave., Plattsburgh, NY 12901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240" w:lineRule="auto"/>
        <w:ind w:left="18.988800048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[Funding available to support travel cost reimbursement]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Multiple internship opportunities available. Minimum 3hr/week on site. Scheduling is flexible.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125732421875" w:line="240" w:lineRule="auto"/>
        <w:ind w:left="0.8831787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Archival, historical, educational, culturally-based projects available: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1962890625" w:line="240" w:lineRule="auto"/>
        <w:ind w:left="0.8831787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Archaeological Artifact Identification &amp; Analysis: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26953125" w:line="243.01855087280273" w:lineRule="auto"/>
        <w:ind w:left="8.3905029296875" w:right="22.9565429687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Interns will work with a large collection of artifacts/potential artifacts donated to the museum, largely  by amateur archaeologists and lay-collectors, to identify what is archaeologically/culturally significant or  meaningful (human created/used) and what is not. This internship may also entail interns working with  local tribal representatives and museum/archaeology professionals and developing educational  materials regarding ethics and archaeology. Interns may be involved is developing a display of the  artifacts for the museum.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485595703125" w:line="240" w:lineRule="auto"/>
        <w:ind w:left="7.065582275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Cultural/Historical Research: ‘Ghost Towns’ of Clinton County: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63671875" w:line="243.3808994293213" w:lineRule="auto"/>
        <w:ind w:left="4.19525146484375" w:right="41.420898437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Interns will revive the ‘ghost towns’ of Clinton County project-investigating towns in Clinton County that  were once vibrant and exist on old maps that, now, have totally disappeared. This would be an  opportunity for the intern to identify a forgotten town (or two) which should have an historical marker.  Intern will work with local historian &amp; Museum staff to prepare documentation to support a marker or,  at least, contribute important data on the ‘ghost towns’ to the Museum that they currently lack.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6015625" w:line="240" w:lineRule="auto"/>
        <w:ind w:left="13.6895751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Research on Local North Country Cultures/Communities: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2655029296875" w:line="243.38104248046875" w:lineRule="auto"/>
        <w:ind w:left="2.42889404296875" w:right="27.286376953125" w:firstLine="14.57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Interns will conduct archival and ethnographic research on the Quaker culture in the North Country.  Interns will conduct research on the French-Canadian community in the North Country, with a particular  focus on the history of the French language in the North Country.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571044921875" w:line="240" w:lineRule="auto"/>
        <w:ind w:left="0.8831787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Archaeology Day Planner/Community Outreach: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42211914062" w:line="243.30851554870605" w:lineRule="auto"/>
        <w:ind w:left="2.42889404296875" w:right="8.060302734375" w:firstLine="14.57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 will work with Museum staff and SUNY archaeologists/students to design, develop and promote a  fun &amp; rich program for the public for the next scheduled (TBD) Archaeology Day/’Ask an Archaeologist’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393463134766" w:lineRule="auto"/>
        <w:ind w:left="8.3905029296875" w:right="218.693847656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Day at the Museum. Involves collaboration with multiple stake-holders, event-planning, youth &amp; adult  education, community outreach and appreciation/knowledge of archaeology.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8828125" w:line="240" w:lineRule="auto"/>
        <w:ind w:left="13.689575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Multiple Local History Archival/Documentation of Museum Donations &amp; Collections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26953125" w:line="243.38141441345215" w:lineRule="auto"/>
        <w:ind w:left="8.3905029296875" w:right="767.2247314453125" w:firstLine="10.5982971191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[Opportunities for students who are particularly interested in Museum Studies to gain hands-on  experience and learn how museums document &amp; maintain collections.)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6015625" w:line="243.38141441345215" w:lineRule="auto"/>
        <w:ind w:left="15.014495849609375" w:right="269.93041992187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Interns will work with the Jim Millard Collection to document and curate photos and documents from  his research on Crab Island, Valcour Island, and Fort Montgomery.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17138671875" w:line="243.38141441345215" w:lineRule="auto"/>
        <w:ind w:left="8.169708251953125" w:right="225.418701171875" w:firstLine="8.8319396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Interns will assist Museum staff to document maps from the Duffina donation. Interns will collaborate  on this project with volunteers, Dick Soper and Brent Favro.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6015625" w:line="240" w:lineRule="auto"/>
        <w:ind w:left="0.8831787109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Archival and Historical Project: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25634765625" w:line="243.38104248046875" w:lineRule="auto"/>
        <w:ind w:left="4.19525146484375" w:right="63.505859375" w:firstLine="0.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Work with Museum staff to digitize archival collections. Research historical details of local collections as  requested by museum staff. Learn about the museum collections and ongoing research projects; assist  where needed. Catalog &amp; scan archival materials in PastPerfect for booklets and programs.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2154541015625" w:line="240" w:lineRule="auto"/>
        <w:ind w:left="13.6895751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Minimum Requirements: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26953125" w:line="240" w:lineRule="auto"/>
        <w:ind w:left="377.66403198242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Minimum sophomore standing or POI.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257568359375" w:line="243.38101387023926" w:lineRule="auto"/>
        <w:ind w:left="727.2064208984375" w:right="640.8905029296875" w:hanging="349.54238891601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interest in the social sciences (e.g. anthropology, sociology, psychology, GWS, political  science, etc.), historical research, tourism, archaeology, education, museum studies and  community outreach.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153076171875" w:line="240" w:lineRule="auto"/>
        <w:ind w:left="377.664031982421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Initiative and the ability to collaborate with diverse groups of people.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61474609375" w:line="240" w:lineRule="auto"/>
        <w:ind w:left="0" w:right="0"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Enthusiasm and willingness to learn about museums, local history, human dynamics and culture.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1259765625" w:line="388.1055450439453" w:lineRule="auto"/>
        <w:ind w:left="0" w:right="263.21044921875" w:hanging="1.9873046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These internships are sponsored by the Department of Anthropology but are open to all students who meet the above criteria. The internships are focused on the human dimensions of the experience,  in other words, it is ethnographically grounded. Interns are encouraged to enroll, concurrently, in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Internship Seminar (ANT487A, 3 cr., FRI 12:00-2:45 110 Redcay)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which the anthropological/social science aspects of the internships will be clarified through group discussion.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Required Application materials: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6922607421875" w:line="243.38104248046875" w:lineRule="auto"/>
        <w:ind w:left="1.9873046875" w:right="133.240966796875" w:firstLine="3.97430419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brief statement of your particular interests and how the internship you are applying to in relates to  them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6015625"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Resumé (if available)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57470703125" w:line="240" w:lineRule="auto"/>
        <w:ind w:left="56.3616943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list of any relevant courses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4625854492188" w:line="240" w:lineRule="auto"/>
        <w:ind w:left="5.961608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 copy of your DegreeWorks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8.0699825286865" w:lineRule="auto"/>
        <w:ind w:left="7.286376953125" w:right="611.5875244140625" w:hanging="7.286376953125"/>
        <w:jc w:val="both"/>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exact content and description of the internship--and the specific duties of each intern--will be developed in close consultation with the intern, the site supervisor and the faculty supervisor, and stipulated in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required internship contract.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1904296875" w:line="240" w:lineRule="auto"/>
        <w:ind w:left="375.014495849609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More Information students are encouraged to contact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9384765625" w:line="240" w:lineRule="auto"/>
        <w:ind w:left="378.61450195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 Deborah Altamirano, Department of Anthropology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40" w:lineRule="auto"/>
        <w:ind w:left="369.7344970703125" w:right="0" w:firstLine="0"/>
        <w:jc w:val="left"/>
        <w:rPr>
          <w:rFonts w:ascii="Calibri" w:cs="Calibri" w:eastAsia="Calibri" w:hAnsi="Calibri"/>
          <w:b w:val="0"/>
          <w:i w:val="0"/>
          <w:smallCaps w:val="0"/>
          <w:strike w:val="0"/>
          <w:color w:val="1155cc"/>
          <w:sz w:val="24"/>
          <w:szCs w:val="24"/>
          <w:u w:val="single"/>
          <w:shd w:fill="auto" w:val="clear"/>
          <w:vertAlign w:val="baseline"/>
        </w:rPr>
      </w:pP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deborah.altamirano@plattsburgh.edu</w:t>
      </w:r>
    </w:p>
    <w:sectPr>
      <w:pgSz w:h="15840" w:w="12240" w:orient="portrait"/>
      <w:pgMar w:bottom="1805.2798461914062" w:top="1423.599853515625" w:left="1442.0254516601562" w:right="1410.551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