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09C8" w:rsidRPr="00DF264A" w:rsidRDefault="007414CB">
      <w:pPr>
        <w:rPr>
          <w:b/>
          <w:color w:val="000000" w:themeColor="text1"/>
        </w:rPr>
      </w:pPr>
      <w:r w:rsidRPr="00DF264A">
        <w:rPr>
          <w:b/>
          <w:color w:val="000000" w:themeColor="text1"/>
        </w:rPr>
        <w:t>LAS Program Announces:</w:t>
      </w:r>
    </w:p>
    <w:p w14:paraId="00000002" w14:textId="77777777" w:rsidR="00DE09C8" w:rsidRPr="00DF264A" w:rsidRDefault="007414CB">
      <w:pPr>
        <w:rPr>
          <w:color w:val="000000" w:themeColor="text1"/>
        </w:rPr>
      </w:pPr>
      <w:r w:rsidRPr="00DF264A">
        <w:rPr>
          <w:color w:val="000000" w:themeColor="text1"/>
        </w:rPr>
        <w:t>Come and be the LAS Faculty Scholar!</w:t>
      </w:r>
    </w:p>
    <w:p w14:paraId="00000003" w14:textId="77777777" w:rsidR="00DE09C8" w:rsidRPr="00DF264A" w:rsidRDefault="007414CB">
      <w:pPr>
        <w:rPr>
          <w:color w:val="000000" w:themeColor="text1"/>
        </w:rPr>
      </w:pPr>
      <w:r w:rsidRPr="00DF264A">
        <w:rPr>
          <w:color w:val="000000" w:themeColor="text1"/>
        </w:rPr>
        <w:t>Spring 2024 to Fall 2024</w:t>
      </w:r>
    </w:p>
    <w:p w14:paraId="00000004" w14:textId="77777777" w:rsidR="00DE09C8" w:rsidRPr="00DF264A" w:rsidRDefault="00DE09C8">
      <w:pPr>
        <w:rPr>
          <w:color w:val="000000" w:themeColor="text1"/>
        </w:rPr>
      </w:pPr>
    </w:p>
    <w:p w14:paraId="00000005" w14:textId="0977E5DF" w:rsidR="00DE09C8" w:rsidRPr="00DF264A" w:rsidRDefault="007414CB">
      <w:pPr>
        <w:rPr>
          <w:color w:val="000000" w:themeColor="text1"/>
        </w:rPr>
      </w:pPr>
      <w:r w:rsidRPr="00DF264A">
        <w:rPr>
          <w:color w:val="000000" w:themeColor="text1"/>
        </w:rPr>
        <w:t xml:space="preserve">The LAS program focuses on </w:t>
      </w:r>
      <w:r w:rsidR="00E32AD0" w:rsidRPr="00DF264A">
        <w:rPr>
          <w:color w:val="000000" w:themeColor="text1"/>
        </w:rPr>
        <w:t>the region of Latin America</w:t>
      </w:r>
      <w:r w:rsidRPr="00DF264A">
        <w:rPr>
          <w:color w:val="000000" w:themeColor="text1"/>
        </w:rPr>
        <w:t xml:space="preserve"> from the perspectives of Politics, Gender, Anthropology, Sociology, History, and Modern Languages. </w:t>
      </w:r>
      <w:r w:rsidR="00E32AD0" w:rsidRPr="00DF264A">
        <w:rPr>
          <w:color w:val="000000" w:themeColor="text1"/>
        </w:rPr>
        <w:t xml:space="preserve">We are a small interdisciplinary program with three outstanding world-class components: the Model General Assembly of the Organization of American States (an international simulation), Latin America study abroad programs and the Washington Internship Institute. </w:t>
      </w:r>
      <w:r w:rsidRPr="00DF264A">
        <w:rPr>
          <w:color w:val="000000" w:themeColor="text1"/>
        </w:rPr>
        <w:t>We hope to expand our impact and develop programming with a new LAS Scholar Position. We hope that the new Scholar will add a new and fresh perspective with activities and student engagement.</w:t>
      </w:r>
    </w:p>
    <w:p w14:paraId="00000006" w14:textId="77777777" w:rsidR="00DE09C8" w:rsidRPr="00DF264A" w:rsidRDefault="00DE09C8">
      <w:pPr>
        <w:rPr>
          <w:color w:val="000000" w:themeColor="text1"/>
        </w:rPr>
      </w:pPr>
    </w:p>
    <w:p w14:paraId="00000007" w14:textId="77777777" w:rsidR="00DE09C8" w:rsidRPr="00DF264A" w:rsidRDefault="007414CB">
      <w:pPr>
        <w:spacing w:line="240" w:lineRule="auto"/>
        <w:rPr>
          <w:b/>
          <w:color w:val="000000" w:themeColor="text1"/>
        </w:rPr>
      </w:pPr>
      <w:r w:rsidRPr="00DF264A">
        <w:rPr>
          <w:b/>
          <w:color w:val="000000" w:themeColor="text1"/>
        </w:rPr>
        <w:t>Responsibilities of the position:</w:t>
      </w:r>
    </w:p>
    <w:p w14:paraId="00000008" w14:textId="77777777" w:rsidR="00DE09C8" w:rsidRPr="00DF264A" w:rsidRDefault="00DE09C8">
      <w:pPr>
        <w:spacing w:line="240" w:lineRule="auto"/>
        <w:rPr>
          <w:color w:val="000000" w:themeColor="text1"/>
        </w:rPr>
      </w:pPr>
    </w:p>
    <w:p w14:paraId="00000009" w14:textId="3268380D" w:rsidR="00DE09C8" w:rsidRPr="00DF264A" w:rsidRDefault="007414CB">
      <w:pPr>
        <w:spacing w:line="240" w:lineRule="auto"/>
        <w:rPr>
          <w:color w:val="000000" w:themeColor="text1"/>
        </w:rPr>
      </w:pPr>
      <w:r w:rsidRPr="00DF264A">
        <w:rPr>
          <w:color w:val="000000" w:themeColor="text1"/>
        </w:rPr>
        <w:t xml:space="preserve">1) </w:t>
      </w:r>
      <w:r w:rsidR="00E32AD0" w:rsidRPr="00DF264A">
        <w:rPr>
          <w:color w:val="000000" w:themeColor="text1"/>
        </w:rPr>
        <w:t>C</w:t>
      </w:r>
      <w:r w:rsidRPr="00DF264A">
        <w:rPr>
          <w:color w:val="000000" w:themeColor="text1"/>
        </w:rPr>
        <w:t>reating and promoting 2-3 campus and community events related to the promotion of LAS.</w:t>
      </w:r>
    </w:p>
    <w:p w14:paraId="0000000A" w14:textId="77777777" w:rsidR="00DE09C8" w:rsidRPr="00DF264A" w:rsidRDefault="00DE09C8">
      <w:pPr>
        <w:spacing w:line="240" w:lineRule="auto"/>
        <w:rPr>
          <w:color w:val="000000" w:themeColor="text1"/>
        </w:rPr>
      </w:pPr>
    </w:p>
    <w:p w14:paraId="0000000B" w14:textId="320BEF57" w:rsidR="00DE09C8" w:rsidRPr="00DF264A" w:rsidRDefault="007414CB">
      <w:pPr>
        <w:spacing w:line="240" w:lineRule="auto"/>
        <w:rPr>
          <w:color w:val="000000" w:themeColor="text1"/>
        </w:rPr>
      </w:pPr>
      <w:r w:rsidRPr="00DF264A">
        <w:rPr>
          <w:color w:val="000000" w:themeColor="text1"/>
        </w:rPr>
        <w:t xml:space="preserve">2) </w:t>
      </w:r>
      <w:r w:rsidR="00E32AD0" w:rsidRPr="00DF264A">
        <w:rPr>
          <w:color w:val="000000" w:themeColor="text1"/>
        </w:rPr>
        <w:t>D</w:t>
      </w:r>
      <w:r w:rsidRPr="00DF264A">
        <w:rPr>
          <w:color w:val="000000" w:themeColor="text1"/>
        </w:rPr>
        <w:t>eveloping promotional content for the LAS website and for community outreach.</w:t>
      </w:r>
    </w:p>
    <w:p w14:paraId="0000000C" w14:textId="77777777" w:rsidR="00DE09C8" w:rsidRPr="00DF264A" w:rsidRDefault="00DE09C8">
      <w:pPr>
        <w:spacing w:line="240" w:lineRule="auto"/>
        <w:rPr>
          <w:color w:val="000000" w:themeColor="text1"/>
        </w:rPr>
      </w:pPr>
    </w:p>
    <w:p w14:paraId="0000000D" w14:textId="29818096" w:rsidR="00DE09C8" w:rsidRPr="00DF264A" w:rsidRDefault="007414CB">
      <w:pPr>
        <w:spacing w:line="240" w:lineRule="auto"/>
        <w:rPr>
          <w:color w:val="000000" w:themeColor="text1"/>
        </w:rPr>
      </w:pPr>
      <w:r w:rsidRPr="00DF264A">
        <w:rPr>
          <w:color w:val="000000" w:themeColor="text1"/>
        </w:rPr>
        <w:t xml:space="preserve">3) </w:t>
      </w:r>
      <w:r w:rsidR="00E32AD0" w:rsidRPr="00DF264A">
        <w:rPr>
          <w:color w:val="000000" w:themeColor="text1"/>
        </w:rPr>
        <w:t xml:space="preserve">Keeping </w:t>
      </w:r>
      <w:r w:rsidRPr="00DF264A">
        <w:rPr>
          <w:color w:val="000000" w:themeColor="text1"/>
        </w:rPr>
        <w:t>regular office hours (in Hawkins) to create a sense of place and community on campus.</w:t>
      </w:r>
    </w:p>
    <w:p w14:paraId="0000000E" w14:textId="77777777" w:rsidR="00DE09C8" w:rsidRPr="00DF264A" w:rsidRDefault="00DE09C8">
      <w:pPr>
        <w:spacing w:line="240" w:lineRule="auto"/>
        <w:rPr>
          <w:color w:val="000000" w:themeColor="text1"/>
        </w:rPr>
      </w:pPr>
    </w:p>
    <w:p w14:paraId="0000000F" w14:textId="516D6F53" w:rsidR="00DE09C8" w:rsidRPr="00DF264A" w:rsidRDefault="007414CB">
      <w:pPr>
        <w:spacing w:line="240" w:lineRule="auto"/>
        <w:rPr>
          <w:color w:val="000000" w:themeColor="text1"/>
        </w:rPr>
      </w:pPr>
      <w:r w:rsidRPr="00DF264A">
        <w:rPr>
          <w:color w:val="000000" w:themeColor="text1"/>
        </w:rPr>
        <w:t xml:space="preserve">4) </w:t>
      </w:r>
      <w:r w:rsidR="00E32AD0" w:rsidRPr="00DF264A">
        <w:rPr>
          <w:color w:val="000000" w:themeColor="text1"/>
        </w:rPr>
        <w:t>L</w:t>
      </w:r>
      <w:r w:rsidRPr="00DF264A">
        <w:rPr>
          <w:color w:val="000000" w:themeColor="text1"/>
        </w:rPr>
        <w:t>iaison with student clubs, organizations, and classes to facilitate new major recruitment.</w:t>
      </w:r>
    </w:p>
    <w:p w14:paraId="00000010" w14:textId="77777777" w:rsidR="00DE09C8" w:rsidRPr="00DF264A" w:rsidRDefault="00DE09C8">
      <w:pPr>
        <w:spacing w:line="240" w:lineRule="auto"/>
        <w:rPr>
          <w:color w:val="000000" w:themeColor="text1"/>
        </w:rPr>
      </w:pPr>
    </w:p>
    <w:p w14:paraId="00000011" w14:textId="3DD1578F" w:rsidR="00DE09C8" w:rsidRPr="00DF264A" w:rsidRDefault="007414CB">
      <w:pPr>
        <w:spacing w:line="240" w:lineRule="auto"/>
        <w:rPr>
          <w:color w:val="000000" w:themeColor="text1"/>
        </w:rPr>
      </w:pPr>
      <w:r w:rsidRPr="00DF264A">
        <w:rPr>
          <w:color w:val="000000" w:themeColor="text1"/>
        </w:rPr>
        <w:t xml:space="preserve">5) </w:t>
      </w:r>
      <w:r w:rsidR="00E32AD0" w:rsidRPr="00DF264A">
        <w:rPr>
          <w:color w:val="000000" w:themeColor="text1"/>
        </w:rPr>
        <w:t xml:space="preserve">Participate in </w:t>
      </w:r>
      <w:r w:rsidRPr="00DF264A">
        <w:rPr>
          <w:color w:val="000000" w:themeColor="text1"/>
        </w:rPr>
        <w:t>Model OAS trips to Ottawa and Washington DC</w:t>
      </w:r>
      <w:r w:rsidR="00E32AD0" w:rsidRPr="00DF264A">
        <w:rPr>
          <w:color w:val="000000" w:themeColor="text1"/>
        </w:rPr>
        <w:t xml:space="preserve"> during </w:t>
      </w:r>
      <w:r w:rsidRPr="00DF264A">
        <w:rPr>
          <w:color w:val="000000" w:themeColor="text1"/>
        </w:rPr>
        <w:t>the Spring semester.</w:t>
      </w:r>
    </w:p>
    <w:p w14:paraId="00000012" w14:textId="77777777" w:rsidR="00DE09C8" w:rsidRPr="00DF264A" w:rsidRDefault="00DE09C8">
      <w:pPr>
        <w:rPr>
          <w:color w:val="000000" w:themeColor="text1"/>
        </w:rPr>
      </w:pPr>
    </w:p>
    <w:p w14:paraId="00000013" w14:textId="77777777" w:rsidR="00DE09C8" w:rsidRPr="00DF264A" w:rsidRDefault="007414CB">
      <w:pPr>
        <w:rPr>
          <w:b/>
          <w:color w:val="000000" w:themeColor="text1"/>
        </w:rPr>
      </w:pPr>
      <w:r w:rsidRPr="00DF264A">
        <w:rPr>
          <w:b/>
          <w:color w:val="000000" w:themeColor="text1"/>
        </w:rPr>
        <w:t>Who can apply:</w:t>
      </w:r>
    </w:p>
    <w:p w14:paraId="00000014" w14:textId="220CE7ED" w:rsidR="00DE09C8" w:rsidRPr="00DF264A" w:rsidRDefault="007414CB">
      <w:pPr>
        <w:rPr>
          <w:color w:val="000000" w:themeColor="text1"/>
        </w:rPr>
      </w:pPr>
      <w:r w:rsidRPr="00DF264A">
        <w:rPr>
          <w:color w:val="000000" w:themeColor="text1"/>
        </w:rPr>
        <w:t>Current LAS associates or any current faculty or staff at SUNY Plattsburgh.</w:t>
      </w:r>
    </w:p>
    <w:p w14:paraId="00000015" w14:textId="77777777" w:rsidR="00DE09C8" w:rsidRPr="00DF264A" w:rsidRDefault="00DE09C8">
      <w:pPr>
        <w:rPr>
          <w:color w:val="000000" w:themeColor="text1"/>
        </w:rPr>
      </w:pPr>
    </w:p>
    <w:p w14:paraId="00000016" w14:textId="77777777" w:rsidR="00DE09C8" w:rsidRPr="00DF264A" w:rsidRDefault="007414CB">
      <w:pPr>
        <w:rPr>
          <w:b/>
          <w:color w:val="000000" w:themeColor="text1"/>
        </w:rPr>
      </w:pPr>
      <w:r w:rsidRPr="00DF264A">
        <w:rPr>
          <w:b/>
          <w:color w:val="000000" w:themeColor="text1"/>
        </w:rPr>
        <w:t>Compensation:</w:t>
      </w:r>
    </w:p>
    <w:p w14:paraId="00000017" w14:textId="2318E018" w:rsidR="00DE09C8" w:rsidRPr="00DF264A" w:rsidRDefault="007414CB">
      <w:pPr>
        <w:rPr>
          <w:color w:val="000000" w:themeColor="text1"/>
        </w:rPr>
      </w:pPr>
      <w:r w:rsidRPr="00DF264A">
        <w:rPr>
          <w:color w:val="000000" w:themeColor="text1"/>
        </w:rPr>
        <w:t>$5,000 stipend for the year.</w:t>
      </w:r>
    </w:p>
    <w:p w14:paraId="00000018" w14:textId="77777777" w:rsidR="00DE09C8" w:rsidRPr="00DF264A" w:rsidRDefault="00DE09C8">
      <w:pPr>
        <w:rPr>
          <w:color w:val="000000" w:themeColor="text1"/>
        </w:rPr>
      </w:pPr>
    </w:p>
    <w:p w14:paraId="00000019" w14:textId="77777777" w:rsidR="00DE09C8" w:rsidRPr="00DF264A" w:rsidRDefault="007414CB">
      <w:pPr>
        <w:rPr>
          <w:b/>
          <w:color w:val="000000" w:themeColor="text1"/>
        </w:rPr>
      </w:pPr>
      <w:r w:rsidRPr="00DF264A">
        <w:rPr>
          <w:b/>
          <w:color w:val="000000" w:themeColor="text1"/>
        </w:rPr>
        <w:t>To Apply:</w:t>
      </w:r>
    </w:p>
    <w:p w14:paraId="0000001A" w14:textId="77777777" w:rsidR="00DE09C8" w:rsidRPr="00DF264A" w:rsidRDefault="007414CB">
      <w:pPr>
        <w:rPr>
          <w:color w:val="000000" w:themeColor="text1"/>
        </w:rPr>
      </w:pPr>
      <w:r w:rsidRPr="00DF264A">
        <w:rPr>
          <w:color w:val="000000" w:themeColor="text1"/>
        </w:rPr>
        <w:t xml:space="preserve">Please email a copy of your CV and a letter of interest detailing how you would approach this position to: Kirstin </w:t>
      </w:r>
      <w:proofErr w:type="spellStart"/>
      <w:r w:rsidRPr="00DF264A">
        <w:rPr>
          <w:color w:val="000000" w:themeColor="text1"/>
        </w:rPr>
        <w:t>Menoff</w:t>
      </w:r>
      <w:proofErr w:type="spellEnd"/>
      <w:r w:rsidRPr="00DF264A">
        <w:rPr>
          <w:color w:val="000000" w:themeColor="text1"/>
        </w:rPr>
        <w:t xml:space="preserve">, </w:t>
      </w:r>
      <w:hyperlink r:id="rId4">
        <w:r w:rsidRPr="00DF264A">
          <w:rPr>
            <w:color w:val="000000" w:themeColor="text1"/>
            <w:u w:val="single"/>
          </w:rPr>
          <w:t>klagr002@plattsburgh.edu</w:t>
        </w:r>
      </w:hyperlink>
      <w:r w:rsidRPr="00DF264A">
        <w:rPr>
          <w:color w:val="000000" w:themeColor="text1"/>
        </w:rPr>
        <w:t>.</w:t>
      </w:r>
    </w:p>
    <w:p w14:paraId="0000001B" w14:textId="77777777" w:rsidR="00DE09C8" w:rsidRPr="00DF264A" w:rsidRDefault="00DE09C8">
      <w:pPr>
        <w:rPr>
          <w:color w:val="000000" w:themeColor="text1"/>
        </w:rPr>
      </w:pPr>
    </w:p>
    <w:p w14:paraId="0000001C" w14:textId="77777777" w:rsidR="00DE09C8" w:rsidRPr="00DF264A" w:rsidRDefault="007414CB">
      <w:pPr>
        <w:rPr>
          <w:color w:val="000000" w:themeColor="text1"/>
        </w:rPr>
      </w:pPr>
      <w:r w:rsidRPr="00DF264A">
        <w:rPr>
          <w:b/>
          <w:color w:val="000000" w:themeColor="text1"/>
        </w:rPr>
        <w:t>Deadline:</w:t>
      </w:r>
      <w:r w:rsidRPr="00DF264A">
        <w:rPr>
          <w:color w:val="000000" w:themeColor="text1"/>
        </w:rPr>
        <w:t xml:space="preserve"> November 1st, 2023.</w:t>
      </w:r>
    </w:p>
    <w:p w14:paraId="0000001D" w14:textId="77777777" w:rsidR="00DE09C8" w:rsidRPr="00DF264A" w:rsidRDefault="00DE09C8">
      <w:pPr>
        <w:rPr>
          <w:color w:val="000000" w:themeColor="text1"/>
        </w:rPr>
      </w:pPr>
    </w:p>
    <w:sectPr w:rsidR="00DE09C8" w:rsidRPr="00DF26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C8"/>
    <w:rsid w:val="007414CB"/>
    <w:rsid w:val="00DE09C8"/>
    <w:rsid w:val="00DF264A"/>
    <w:rsid w:val="00E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C880"/>
  <w15:docId w15:val="{62E0F045-B38D-4AA8-8787-9E7CCC81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4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gr002@plattsburg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>State University of New York at Plattsburgh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Lowry</cp:lastModifiedBy>
  <cp:revision>4</cp:revision>
  <dcterms:created xsi:type="dcterms:W3CDTF">2023-10-03T01:02:00Z</dcterms:created>
  <dcterms:modified xsi:type="dcterms:W3CDTF">2023-10-04T12:07:00Z</dcterms:modified>
</cp:coreProperties>
</file>